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105994">
        <w:rPr>
          <w:rFonts w:ascii="Times New Roman" w:hAnsi="Times New Roman"/>
          <w:sz w:val="28"/>
          <w:szCs w:val="28"/>
          <w:lang w:val="uk-UA"/>
        </w:rPr>
        <w:t>пр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05994">
        <w:rPr>
          <w:rFonts w:ascii="Times New Roman" w:hAnsi="Times New Roman"/>
          <w:sz w:val="28"/>
          <w:szCs w:val="28"/>
          <w:lang w:val="uk-UA"/>
        </w:rPr>
        <w:t>Соборний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05994">
        <w:rPr>
          <w:rFonts w:ascii="Times New Roman" w:hAnsi="Times New Roman"/>
          <w:sz w:val="28"/>
          <w:szCs w:val="28"/>
          <w:lang w:val="uk-UA"/>
        </w:rPr>
        <w:t>40</w:t>
      </w:r>
      <w:r w:rsidR="000C329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7710" w:rsidRDefault="00A84856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</w:t>
      </w:r>
      <w:r w:rsidR="00105994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№</w:t>
      </w:r>
      <w:r w:rsidR="001059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244, Правилами благоустрою території міста Запоріжжя, затвердженими рішенням Запорізької міської ради від 22.06.2011 №</w:t>
      </w:r>
      <w:r w:rsidR="001059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41, рішенням Запорізької міської ради від 25.03.2015 №</w:t>
      </w:r>
      <w:r w:rsidR="001059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82 «Про розміщення та облаштування сезонних відкритих майданчиків для харчування біля закладів ресторанного господарства на території м. Запоріжжя», у зв’язку з фактом виявлення об’єкта, встановленого без достатніх правових підстав без дозвільних документів, на підставі акту обстеження території від 1</w:t>
      </w:r>
      <w:r w:rsidR="00367710">
        <w:rPr>
          <w:rFonts w:ascii="Times New Roman" w:hAnsi="Times New Roman"/>
          <w:sz w:val="28"/>
          <w:szCs w:val="28"/>
          <w:lang w:val="uk-UA"/>
        </w:rPr>
        <w:t>0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.</w:t>
      </w:r>
      <w:r w:rsidR="00367710">
        <w:rPr>
          <w:rFonts w:ascii="Times New Roman" w:hAnsi="Times New Roman"/>
          <w:sz w:val="28"/>
          <w:szCs w:val="28"/>
          <w:lang w:val="uk-UA"/>
        </w:rPr>
        <w:t>12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.2020</w:t>
      </w:r>
      <w:r w:rsidR="00367710">
        <w:rPr>
          <w:rFonts w:ascii="Times New Roman" w:hAnsi="Times New Roman"/>
          <w:sz w:val="28"/>
          <w:szCs w:val="28"/>
          <w:lang w:val="uk-UA"/>
        </w:rPr>
        <w:t xml:space="preserve"> № 071</w:t>
      </w:r>
      <w:r w:rsidR="00105994">
        <w:rPr>
          <w:rFonts w:ascii="Times New Roman" w:hAnsi="Times New Roman"/>
          <w:sz w:val="28"/>
          <w:szCs w:val="28"/>
          <w:lang w:val="uk-UA"/>
        </w:rPr>
        <w:t>8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, фотоматеріалів, виконавчий комітет Запорізької міської 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05994">
        <w:rPr>
          <w:rFonts w:ascii="Times New Roman" w:hAnsi="Times New Roman"/>
          <w:sz w:val="28"/>
          <w:szCs w:val="28"/>
          <w:lang w:val="uk-UA"/>
        </w:rPr>
        <w:t>засобу пересувної дрібнороздрібної торговельної мережі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F63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105994" w:rsidRPr="00105994">
        <w:rPr>
          <w:rFonts w:ascii="Times New Roman" w:hAnsi="Times New Roman"/>
          <w:sz w:val="28"/>
          <w:szCs w:val="28"/>
          <w:lang w:val="uk-UA"/>
        </w:rPr>
        <w:t>пр. Соборний, 40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105994">
        <w:rPr>
          <w:rFonts w:ascii="Times New Roman" w:hAnsi="Times New Roman"/>
          <w:sz w:val="28"/>
          <w:szCs w:val="28"/>
          <w:lang w:val="uk-UA"/>
        </w:rPr>
        <w:t>го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5994">
        <w:rPr>
          <w:rFonts w:ascii="Times New Roman" w:hAnsi="Times New Roman"/>
          <w:sz w:val="28"/>
          <w:szCs w:val="28"/>
          <w:lang w:val="uk-UA"/>
        </w:rPr>
        <w:t>засобу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</w:t>
      </w:r>
      <w:r w:rsidR="00F63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105994" w:rsidRPr="00105994">
        <w:rPr>
          <w:rFonts w:ascii="Times New Roman" w:hAnsi="Times New Roman"/>
          <w:sz w:val="28"/>
          <w:szCs w:val="28"/>
          <w:lang w:val="uk-UA"/>
        </w:rPr>
        <w:t>засобу пересувної дрібнороздрібної торговельної мережі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105994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F6348B">
        <w:rPr>
          <w:rFonts w:ascii="Times New Roman" w:hAnsi="Times New Roman"/>
          <w:sz w:val="28"/>
          <w:szCs w:val="28"/>
          <w:lang w:val="uk-UA"/>
        </w:rPr>
        <w:t>ий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348B" w:rsidRPr="00F6348B">
        <w:rPr>
          <w:rFonts w:ascii="Times New Roman" w:hAnsi="Times New Roman"/>
          <w:sz w:val="28"/>
          <w:szCs w:val="28"/>
          <w:lang w:val="uk-UA"/>
        </w:rPr>
        <w:t>зас</w:t>
      </w:r>
      <w:r w:rsidR="00F6348B">
        <w:rPr>
          <w:rFonts w:ascii="Times New Roman" w:hAnsi="Times New Roman"/>
          <w:sz w:val="28"/>
          <w:szCs w:val="28"/>
          <w:lang w:val="uk-UA"/>
        </w:rPr>
        <w:t>і</w:t>
      </w:r>
      <w:r w:rsidR="00F6348B" w:rsidRPr="00F6348B">
        <w:rPr>
          <w:rFonts w:ascii="Times New Roman" w:hAnsi="Times New Roman"/>
          <w:sz w:val="28"/>
          <w:szCs w:val="28"/>
          <w:lang w:val="uk-UA"/>
        </w:rPr>
        <w:t>б пересувної дрібнороздрібної торговельної мережі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105994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3D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105994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665">
        <w:rPr>
          <w:rFonts w:ascii="Times New Roman" w:hAnsi="Times New Roman"/>
          <w:sz w:val="28"/>
          <w:szCs w:val="28"/>
          <w:lang w:val="uk-UA"/>
        </w:rPr>
        <w:t>Мостового В.О.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DFA" w:rsidRDefault="00006DFA" w:rsidP="004D322D">
      <w:pPr>
        <w:spacing w:after="0" w:line="240" w:lineRule="auto"/>
      </w:pPr>
      <w:r>
        <w:separator/>
      </w:r>
    </w:p>
  </w:endnote>
  <w:endnote w:type="continuationSeparator" w:id="0">
    <w:p w:rsidR="00006DFA" w:rsidRDefault="00006DF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DFA" w:rsidRDefault="00006DFA" w:rsidP="004D322D">
      <w:pPr>
        <w:spacing w:after="0" w:line="240" w:lineRule="auto"/>
      </w:pPr>
      <w:r>
        <w:separator/>
      </w:r>
    </w:p>
  </w:footnote>
  <w:footnote w:type="continuationSeparator" w:id="0">
    <w:p w:rsidR="00006DFA" w:rsidRDefault="00006DF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C2C72" w:rsidRPr="005C2C72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06DFA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05994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12665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56FB7"/>
    <w:rsid w:val="00361BAF"/>
    <w:rsid w:val="003623B3"/>
    <w:rsid w:val="0036450D"/>
    <w:rsid w:val="00367710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C2C72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9CB"/>
    <w:rsid w:val="008E0D12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6348B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4BCCE-0DD6-41A3-8792-661E61C3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1957</Words>
  <Characters>11157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2020-09-15T07:39:00Z</cp:lastPrinted>
  <dcterms:created xsi:type="dcterms:W3CDTF">2020-01-21T07:43:00Z</dcterms:created>
  <dcterms:modified xsi:type="dcterms:W3CDTF">2021-01-20T09:37:00Z</dcterms:modified>
</cp:coreProperties>
</file>